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4C1D56B" w:rsidR="009815C7" w:rsidRPr="007B0071" w:rsidRDefault="007B2CDF" w:rsidP="00373F3E">
      <w:pPr>
        <w:spacing w:after="0" w:line="240" w:lineRule="auto"/>
        <w:jc w:val="center"/>
        <w:rPr>
          <w:rFonts w:ascii="Sylfaen" w:hAnsi="Sylfaen" w:cs="Sylfaen"/>
          <w:b/>
          <w:lang w:val="ka-GE"/>
        </w:rPr>
      </w:pPr>
      <w:r>
        <w:rPr>
          <w:rFonts w:ascii="Sylfaen" w:hAnsi="Sylfaen" w:cs="Sylfaen"/>
          <w:b/>
          <w:lang w:val="ka-GE"/>
        </w:rPr>
        <w:t>ბაგები, წყნეთ</w:t>
      </w:r>
      <w:r w:rsidR="0070319F" w:rsidRPr="0070319F">
        <w:rPr>
          <w:rFonts w:ascii="Sylfaen" w:hAnsi="Sylfaen" w:cs="Sylfaen"/>
          <w:b/>
          <w:lang w:val="ka-GE"/>
        </w:rPr>
        <w:t>ი</w:t>
      </w:r>
      <w:r>
        <w:rPr>
          <w:rFonts w:ascii="Sylfaen" w:hAnsi="Sylfaen" w:cs="Sylfaen"/>
          <w:b/>
          <w:lang w:val="ka-GE"/>
        </w:rPr>
        <w:t xml:space="preserve">ს გზატკეცილი N6-ის მიმდებარედ არსებული სატუმბო სადგურისათვის შემწოვი </w:t>
      </w:r>
      <w:r w:rsidRPr="00AB0C5E">
        <w:rPr>
          <w:rFonts w:ascii="Sylfaen" w:hAnsi="Sylfaen" w:cs="Sylfaen"/>
          <w:b/>
          <w:lang w:val="ka-GE"/>
        </w:rPr>
        <w:t xml:space="preserve">D=600 </w:t>
      </w:r>
      <w:r>
        <w:rPr>
          <w:rFonts w:ascii="Sylfaen" w:hAnsi="Sylfaen" w:cs="Sylfaen"/>
          <w:b/>
          <w:lang w:val="ka-GE"/>
        </w:rPr>
        <w:t>მმ-იანი ქსელის მოწყობის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B5D2B5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B6B4B" w:rsidRPr="00DB6B4B">
        <w:rPr>
          <w:rFonts w:ascii="Sylfaen" w:hAnsi="Sylfaen" w:cs="Sylfaen"/>
          <w:lang w:val="ka-GE"/>
        </w:rPr>
        <w:t>ბაგები, წყნეთის გზატკეცილი N6-ის მიმდებარედ არსებული სატუმბო სადგურისათვის შემწოვი D=600 მმ-იანი ქსელის მოწყობის</w:t>
      </w:r>
      <w:r w:rsidR="00DB6B4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9A3A50A" w:rsidR="00DB5C8D" w:rsidRPr="00AB0C5E" w:rsidRDefault="00DB6B4B" w:rsidP="00696A50">
      <w:pPr>
        <w:spacing w:after="0" w:line="240" w:lineRule="auto"/>
        <w:jc w:val="both"/>
        <w:rPr>
          <w:rFonts w:ascii="Sylfaen" w:hAnsi="Sylfaen" w:cs="Sylfaen"/>
          <w:lang w:val="ka-GE"/>
        </w:rPr>
      </w:pPr>
      <w:r w:rsidRPr="00DB6B4B">
        <w:rPr>
          <w:rFonts w:ascii="Sylfaen" w:hAnsi="Sylfaen" w:cs="Sylfaen"/>
          <w:lang w:val="ka-GE"/>
        </w:rPr>
        <w:t>ბაგები, წყნეთის გზატკეცილი N6-ის მიმდებარედ არსებული სატუმბო სადგურისათვის შემწოვი D=600 მმ-იანი ქსელის მოწყობის</w:t>
      </w:r>
      <w:r>
        <w:rPr>
          <w:rFonts w:ascii="Sylfaen" w:hAnsi="Sylfaen" w:cs="Sylfaen"/>
          <w:lang w:val="ka-GE"/>
        </w:rPr>
        <w:t xml:space="preserve">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089020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B0C5E">
        <w:rPr>
          <w:rFonts w:ascii="Sylfaen" w:hAnsi="Sylfaen"/>
          <w:lang w:val="ka-GE"/>
        </w:rPr>
        <w:t>ვაკე-საბურთალოს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DDE2948"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B0C5E">
        <w:rPr>
          <w:rFonts w:ascii="Sylfaen" w:hAnsi="Sylfaen" w:cs="Sylfaen"/>
          <w:b/>
          <w:sz w:val="20"/>
          <w:szCs w:val="20"/>
          <w:lang w:val="ka-GE"/>
        </w:rPr>
        <w:t>4 იანვა</w:t>
      </w:r>
      <w:bookmarkStart w:id="1" w:name="_GoBack"/>
      <w:bookmarkEnd w:id="1"/>
      <w:r w:rsidR="00AA6A7B">
        <w:rPr>
          <w:rFonts w:ascii="Sylfaen" w:hAnsi="Sylfaen" w:cs="Sylfaen"/>
          <w:b/>
          <w:sz w:val="20"/>
          <w:szCs w:val="20"/>
          <w:lang w:val="ka-GE"/>
        </w:rPr>
        <w:t>რი</w:t>
      </w:r>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3C8D" w14:textId="77777777" w:rsidR="00C929E1" w:rsidRDefault="00C929E1" w:rsidP="007902EA">
      <w:pPr>
        <w:spacing w:after="0" w:line="240" w:lineRule="auto"/>
      </w:pPr>
      <w:r>
        <w:separator/>
      </w:r>
    </w:p>
  </w:endnote>
  <w:endnote w:type="continuationSeparator" w:id="0">
    <w:p w14:paraId="7080AF15" w14:textId="77777777" w:rsidR="00C929E1" w:rsidRDefault="00C929E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EAA9F4D" w:rsidR="004A3BD8" w:rsidRDefault="004A3BD8">
        <w:pPr>
          <w:pStyle w:val="Footer"/>
          <w:jc w:val="right"/>
        </w:pPr>
        <w:r>
          <w:fldChar w:fldCharType="begin"/>
        </w:r>
        <w:r>
          <w:instrText xml:space="preserve"> PAGE   \* MERGEFORMAT </w:instrText>
        </w:r>
        <w:r>
          <w:fldChar w:fldCharType="separate"/>
        </w:r>
        <w:r w:rsidR="00AB0C5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2C59" w14:textId="77777777" w:rsidR="00C929E1" w:rsidRDefault="00C929E1" w:rsidP="007902EA">
      <w:pPr>
        <w:spacing w:after="0" w:line="240" w:lineRule="auto"/>
      </w:pPr>
      <w:r>
        <w:separator/>
      </w:r>
    </w:p>
  </w:footnote>
  <w:footnote w:type="continuationSeparator" w:id="0">
    <w:p w14:paraId="2FE40EA3" w14:textId="77777777" w:rsidR="00C929E1" w:rsidRDefault="00C929E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776B-D4F7-467F-A410-FD1F0F4D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6</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258</cp:revision>
  <cp:lastPrinted>2015-07-27T06:36:00Z</cp:lastPrinted>
  <dcterms:created xsi:type="dcterms:W3CDTF">2017-02-28T15:04:00Z</dcterms:created>
  <dcterms:modified xsi:type="dcterms:W3CDTF">2020-12-25T14:30:00Z</dcterms:modified>
</cp:coreProperties>
</file>